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6E2E" w:rsidTr="00FF52BC">
        <w:tc>
          <w:tcPr>
            <w:tcW w:w="9016" w:type="dxa"/>
            <w:gridSpan w:val="4"/>
            <w:shd w:val="clear" w:color="auto" w:fill="84C6D8"/>
          </w:tcPr>
          <w:p w:rsidR="00C96E2E" w:rsidRPr="00C96E2E" w:rsidRDefault="002972E5" w:rsidP="002972E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Supporting Good Practice in Performance and Reward Management</w:t>
            </w:r>
            <w:r w:rsidR="0076290D">
              <w:rPr>
                <w:b/>
                <w:color w:val="FFFFFF" w:themeColor="background1"/>
              </w:rPr>
              <w:t xml:space="preserve"> </w:t>
            </w:r>
            <w:r w:rsidR="00C96E2E" w:rsidRPr="00C96E2E">
              <w:rPr>
                <w:b/>
                <w:color w:val="FFFFFF" w:themeColor="background1"/>
              </w:rPr>
              <w:t xml:space="preserve"> - </w:t>
            </w:r>
            <w:r>
              <w:rPr>
                <w:b/>
                <w:color w:val="FFFFFF" w:themeColor="background1"/>
              </w:rPr>
              <w:t>3PRM</w:t>
            </w:r>
          </w:p>
        </w:tc>
      </w:tr>
      <w:tr w:rsidR="00C96E2E" w:rsidTr="00C96E2E">
        <w:tc>
          <w:tcPr>
            <w:tcW w:w="2254" w:type="dxa"/>
          </w:tcPr>
          <w:p w:rsidR="00C96E2E" w:rsidRDefault="00C96E2E">
            <w:r>
              <w:t xml:space="preserve">Learner </w:t>
            </w:r>
            <w:r w:rsidR="0019562A">
              <w:t>n</w:t>
            </w:r>
            <w:r>
              <w:t>ame:</w:t>
            </w:r>
          </w:p>
          <w:p w:rsidR="00C96E2E" w:rsidRDefault="003C52B4" w:rsidP="001E1167">
            <w:r>
              <w:t>James Bancroft</w:t>
            </w:r>
          </w:p>
        </w:tc>
        <w:tc>
          <w:tcPr>
            <w:tcW w:w="2254" w:type="dxa"/>
          </w:tcPr>
          <w:p w:rsidR="00C96E2E" w:rsidRDefault="00C96E2E" w:rsidP="00C96E2E">
            <w:r>
              <w:t xml:space="preserve">Group: </w:t>
            </w:r>
          </w:p>
          <w:p w:rsidR="00E15593" w:rsidRDefault="00E15593" w:rsidP="00C96E2E">
            <w:r>
              <w:t>L3LOLPRMNOV20A</w:t>
            </w:r>
          </w:p>
          <w:p w:rsidR="00C96E2E" w:rsidRDefault="00C96E2E" w:rsidP="00C96E2E"/>
          <w:p w:rsidR="00010A24" w:rsidRDefault="00C96E2E" w:rsidP="00C96E2E">
            <w:r>
              <w:t>Tutor</w:t>
            </w:r>
            <w:r w:rsidR="00010A24">
              <w:t xml:space="preserve"> Name</w:t>
            </w:r>
            <w:r>
              <w:t>:</w:t>
            </w:r>
          </w:p>
          <w:p w:rsidR="00F201AD" w:rsidRDefault="00F201AD" w:rsidP="00C96E2E">
            <w:r>
              <w:t>Suzanne Greene</w:t>
            </w:r>
          </w:p>
          <w:p w:rsidR="00010A24" w:rsidRDefault="00010A24" w:rsidP="00C96E2E"/>
          <w:p w:rsidR="00C96E2E" w:rsidRDefault="00010A24" w:rsidP="00C96E2E">
            <w:r>
              <w:t xml:space="preserve">Tutor Signature: </w:t>
            </w:r>
            <w:r w:rsidR="00C96E2E">
              <w:t xml:space="preserve"> </w:t>
            </w:r>
          </w:p>
        </w:tc>
        <w:tc>
          <w:tcPr>
            <w:tcW w:w="2254" w:type="dxa"/>
          </w:tcPr>
          <w:p w:rsidR="00C96E2E" w:rsidRDefault="00C96E2E">
            <w:r>
              <w:t xml:space="preserve">Assessor </w:t>
            </w:r>
            <w:r w:rsidR="00F82076">
              <w:t>n</w:t>
            </w:r>
            <w:r>
              <w:t xml:space="preserve">ame: </w:t>
            </w:r>
          </w:p>
          <w:p w:rsidR="00010A24" w:rsidRDefault="00E15593">
            <w:r>
              <w:t xml:space="preserve">Helen Irwin </w:t>
            </w:r>
          </w:p>
          <w:p w:rsidR="00010A24" w:rsidRDefault="00010A24"/>
          <w:p w:rsidR="00010A24" w:rsidRDefault="00010A24">
            <w:r>
              <w:t xml:space="preserve">Assessor Signature: </w:t>
            </w:r>
          </w:p>
          <w:p w:rsidR="00C96E2E" w:rsidRPr="00C96E2E" w:rsidRDefault="00C96E2E" w:rsidP="00C96E2E">
            <w:pPr>
              <w:rPr>
                <w:i/>
              </w:rPr>
            </w:pPr>
            <w:r w:rsidRPr="00C96E2E">
              <w:rPr>
                <w:i/>
              </w:rPr>
              <w:t>(If different to delivery tutor)</w:t>
            </w:r>
            <w:r w:rsidR="00E15593">
              <w:rPr>
                <w:i/>
              </w:rPr>
              <w:t xml:space="preserve"> H Irwin</w:t>
            </w:r>
          </w:p>
        </w:tc>
        <w:tc>
          <w:tcPr>
            <w:tcW w:w="2254" w:type="dxa"/>
          </w:tcPr>
          <w:p w:rsidR="00C96E2E" w:rsidRDefault="00C96E2E">
            <w:r>
              <w:t>Date:</w:t>
            </w:r>
            <w:r w:rsidR="00DC32FF">
              <w:t xml:space="preserve"> 31</w:t>
            </w:r>
            <w:r w:rsidR="00E15593">
              <w:t>/01/21</w:t>
            </w:r>
            <w:r w:rsidR="00DC32FF">
              <w:t xml:space="preserve"> Resubmission</w:t>
            </w:r>
          </w:p>
        </w:tc>
      </w:tr>
    </w:tbl>
    <w:p w:rsidR="003B4264" w:rsidRDefault="003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207"/>
        <w:gridCol w:w="1618"/>
        <w:gridCol w:w="2640"/>
      </w:tblGrid>
      <w:tr w:rsidR="00FF52BC" w:rsidTr="00FF52BC">
        <w:tc>
          <w:tcPr>
            <w:tcW w:w="5311" w:type="dxa"/>
            <w:gridSpan w:val="2"/>
            <w:shd w:val="clear" w:color="auto" w:fill="84C6D8"/>
          </w:tcPr>
          <w:p w:rsidR="00FF52BC" w:rsidRPr="003A341F" w:rsidRDefault="00FF52BC" w:rsidP="002972E5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 xml:space="preserve">Assessment criteria relating to unit </w:t>
            </w:r>
            <w:r w:rsidR="002972E5">
              <w:rPr>
                <w:b/>
                <w:color w:val="FFFFFF" w:themeColor="background1"/>
              </w:rPr>
              <w:t>3PRM</w:t>
            </w:r>
          </w:p>
        </w:tc>
        <w:tc>
          <w:tcPr>
            <w:tcW w:w="837" w:type="dxa"/>
            <w:shd w:val="clear" w:color="auto" w:fill="84C6D8"/>
          </w:tcPr>
          <w:p w:rsidR="00010A24" w:rsidRDefault="00010A24" w:rsidP="003A341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Grade</w:t>
            </w:r>
          </w:p>
          <w:p w:rsidR="00FF52BC" w:rsidRPr="003A341F" w:rsidRDefault="00010A24" w:rsidP="00010A2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Pass/Refer/Fail</w:t>
            </w:r>
          </w:p>
        </w:tc>
        <w:tc>
          <w:tcPr>
            <w:tcW w:w="2868" w:type="dxa"/>
            <w:shd w:val="clear" w:color="auto" w:fill="84C6D8"/>
          </w:tcPr>
          <w:p w:rsidR="00FF52BC" w:rsidRPr="003A341F" w:rsidRDefault="00FF52BC" w:rsidP="003A341F">
            <w:pPr>
              <w:jc w:val="center"/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 xml:space="preserve">Assessor </w:t>
            </w:r>
            <w:r w:rsidR="00D34E51">
              <w:rPr>
                <w:b/>
                <w:color w:val="FFFFFF" w:themeColor="background1"/>
              </w:rPr>
              <w:t>c</w:t>
            </w:r>
            <w:r w:rsidRPr="003A341F">
              <w:rPr>
                <w:b/>
                <w:color w:val="FFFFFF" w:themeColor="background1"/>
              </w:rPr>
              <w:t>omments</w:t>
            </w:r>
          </w:p>
        </w:tc>
      </w:tr>
      <w:tr w:rsidR="00FF52BC" w:rsidTr="00FF52BC">
        <w:tc>
          <w:tcPr>
            <w:tcW w:w="562" w:type="dxa"/>
          </w:tcPr>
          <w:p w:rsidR="00FF52BC" w:rsidRDefault="00FF52BC">
            <w:r>
              <w:t>1.1</w:t>
            </w:r>
          </w:p>
        </w:tc>
        <w:tc>
          <w:tcPr>
            <w:tcW w:w="4749" w:type="dxa"/>
          </w:tcPr>
          <w:p w:rsidR="00FF52BC" w:rsidRDefault="00410DEE">
            <w:r>
              <w:t>Describe the purpose of performance management and its relationship to business objectives.</w:t>
            </w:r>
          </w:p>
          <w:p w:rsidR="00FF52BC" w:rsidRDefault="00FF52BC"/>
        </w:tc>
        <w:tc>
          <w:tcPr>
            <w:tcW w:w="837" w:type="dxa"/>
          </w:tcPr>
          <w:p w:rsidR="00FF52BC" w:rsidRDefault="00E15593">
            <w:r>
              <w:t>Pass</w:t>
            </w:r>
          </w:p>
        </w:tc>
        <w:tc>
          <w:tcPr>
            <w:tcW w:w="2868" w:type="dxa"/>
          </w:tcPr>
          <w:p w:rsidR="00FF52BC" w:rsidRPr="000B79D8" w:rsidRDefault="00E15593" w:rsidP="00D73DC9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9D8">
              <w:rPr>
                <w:rFonts w:ascii="Arial" w:hAnsi="Arial" w:cs="Arial"/>
                <w:sz w:val="20"/>
                <w:szCs w:val="20"/>
              </w:rPr>
              <w:t xml:space="preserve">You have outlined why organisations use performance management systems, and how these align with organisational purpose and business objectives. </w:t>
            </w:r>
          </w:p>
        </w:tc>
      </w:tr>
      <w:tr w:rsidR="00FF52BC" w:rsidTr="00FF52BC">
        <w:tc>
          <w:tcPr>
            <w:tcW w:w="562" w:type="dxa"/>
          </w:tcPr>
          <w:p w:rsidR="00FF52BC" w:rsidRDefault="00410DEE">
            <w:r>
              <w:t>1.2</w:t>
            </w:r>
          </w:p>
        </w:tc>
        <w:tc>
          <w:tcPr>
            <w:tcW w:w="4749" w:type="dxa"/>
          </w:tcPr>
          <w:p w:rsidR="00FF52BC" w:rsidRDefault="00410DEE">
            <w:r>
              <w:t>Explain the components of performance management systems.</w:t>
            </w:r>
          </w:p>
          <w:p w:rsidR="00FF52BC" w:rsidRDefault="00FF52BC"/>
        </w:tc>
        <w:tc>
          <w:tcPr>
            <w:tcW w:w="837" w:type="dxa"/>
          </w:tcPr>
          <w:p w:rsidR="00FF52BC" w:rsidRDefault="00E15593">
            <w:r>
              <w:t>Pass</w:t>
            </w:r>
          </w:p>
        </w:tc>
        <w:tc>
          <w:tcPr>
            <w:tcW w:w="2868" w:type="dxa"/>
          </w:tcPr>
          <w:p w:rsidR="00FF52BC" w:rsidRPr="00557954" w:rsidRDefault="002B2EB0" w:rsidP="00F731E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 have provide</w:t>
            </w:r>
            <w:r w:rsidR="007B106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 </w:t>
            </w:r>
            <w:r w:rsidR="00E15593" w:rsidRPr="00557954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of </w:t>
            </w:r>
            <w:r w:rsidR="00AF22E1">
              <w:rPr>
                <w:rFonts w:ascii="Arial" w:hAnsi="Arial" w:cs="Arial"/>
                <w:sz w:val="20"/>
                <w:szCs w:val="20"/>
                <w:lang w:val="en-US"/>
              </w:rPr>
              <w:t xml:space="preserve">a number of </w:t>
            </w:r>
            <w:r w:rsidR="00E15593" w:rsidRPr="00557954">
              <w:rPr>
                <w:rFonts w:ascii="Arial" w:hAnsi="Arial" w:cs="Arial"/>
                <w:sz w:val="20"/>
                <w:szCs w:val="20"/>
                <w:lang w:val="en-US"/>
              </w:rPr>
              <w:t>key components of performance management system</w:t>
            </w:r>
            <w:r w:rsidR="00AF22E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and explained for example </w:t>
            </w:r>
            <w:r w:rsidR="00886A5D">
              <w:rPr>
                <w:rFonts w:ascii="Arial" w:hAnsi="Arial" w:cs="Arial"/>
                <w:sz w:val="20"/>
                <w:szCs w:val="20"/>
                <w:lang w:val="en-US"/>
              </w:rPr>
              <w:t>creating</w:t>
            </w:r>
            <w:r w:rsidR="003563FF">
              <w:rPr>
                <w:rFonts w:ascii="Arial" w:hAnsi="Arial" w:cs="Arial"/>
                <w:sz w:val="20"/>
                <w:szCs w:val="20"/>
                <w:lang w:val="en-US"/>
              </w:rPr>
              <w:t xml:space="preserve"> objectives</w:t>
            </w:r>
            <w:r w:rsidR="00886A5D">
              <w:rPr>
                <w:rFonts w:ascii="Arial" w:hAnsi="Arial" w:cs="Arial"/>
                <w:sz w:val="20"/>
                <w:szCs w:val="20"/>
                <w:lang w:val="en-US"/>
              </w:rPr>
              <w:t xml:space="preserve"> and identify individual learning needs.</w:t>
            </w:r>
          </w:p>
        </w:tc>
      </w:tr>
      <w:tr w:rsidR="00FF52BC" w:rsidTr="00FF52BC">
        <w:tc>
          <w:tcPr>
            <w:tcW w:w="562" w:type="dxa"/>
          </w:tcPr>
          <w:p w:rsidR="00FF52BC" w:rsidRDefault="00410DEE" w:rsidP="00117259">
            <w:r>
              <w:t>1.3</w:t>
            </w:r>
          </w:p>
        </w:tc>
        <w:tc>
          <w:tcPr>
            <w:tcW w:w="4749" w:type="dxa"/>
          </w:tcPr>
          <w:p w:rsidR="00FF52BC" w:rsidRDefault="00410DEE">
            <w:r>
              <w:t>Explain the relationship between motivation and performance management.</w:t>
            </w:r>
          </w:p>
          <w:p w:rsidR="00FF52BC" w:rsidRDefault="00FF52BC"/>
        </w:tc>
        <w:tc>
          <w:tcPr>
            <w:tcW w:w="837" w:type="dxa"/>
          </w:tcPr>
          <w:p w:rsidR="00FF52BC" w:rsidRDefault="00E15593">
            <w:r>
              <w:t>Pass</w:t>
            </w:r>
          </w:p>
        </w:tc>
        <w:tc>
          <w:tcPr>
            <w:tcW w:w="2868" w:type="dxa"/>
          </w:tcPr>
          <w:p w:rsidR="00FF52BC" w:rsidRPr="002103C8" w:rsidRDefault="00557954" w:rsidP="008510EF">
            <w:pPr>
              <w:rPr>
                <w:sz w:val="20"/>
                <w:szCs w:val="20"/>
              </w:rPr>
            </w:pPr>
            <w:r w:rsidRPr="002103C8">
              <w:rPr>
                <w:rFonts w:ascii="Arial" w:hAnsi="Arial" w:cs="Arial"/>
                <w:sz w:val="20"/>
                <w:szCs w:val="20"/>
              </w:rPr>
              <w:t>You have explained the relationship between motivation and performance management and the way an employee’s attitude and performance is affected.</w:t>
            </w:r>
            <w:r w:rsidR="002103C8" w:rsidRPr="002103C8">
              <w:rPr>
                <w:rFonts w:ascii="Arial" w:hAnsi="Arial" w:cs="Arial"/>
                <w:sz w:val="20"/>
                <w:szCs w:val="20"/>
              </w:rPr>
              <w:t xml:space="preserve"> You have also noted that employee motivations do differ as individuals respond to different stimulations.</w:t>
            </w:r>
            <w:r w:rsidR="00886A5D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356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B28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3563FF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233B28">
              <w:rPr>
                <w:rFonts w:ascii="Arial" w:hAnsi="Arial" w:cs="Arial"/>
                <w:sz w:val="20"/>
                <w:szCs w:val="20"/>
              </w:rPr>
              <w:t>supported your discussion by referencing Maslow</w:t>
            </w:r>
            <w:r w:rsidR="00886A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563FF">
              <w:rPr>
                <w:rFonts w:ascii="Arial" w:hAnsi="Arial" w:cs="Arial"/>
                <w:sz w:val="20"/>
                <w:szCs w:val="20"/>
              </w:rPr>
              <w:t xml:space="preserve"> Hertzberg</w:t>
            </w:r>
            <w:r w:rsidR="008510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52BC" w:rsidTr="00FF52BC">
        <w:tc>
          <w:tcPr>
            <w:tcW w:w="562" w:type="dxa"/>
          </w:tcPr>
          <w:p w:rsidR="00FF52BC" w:rsidRDefault="00FF52BC" w:rsidP="008E3B59">
            <w:r>
              <w:t>2.</w:t>
            </w:r>
            <w:r w:rsidR="008E3B59">
              <w:t>1</w:t>
            </w:r>
          </w:p>
        </w:tc>
        <w:tc>
          <w:tcPr>
            <w:tcW w:w="4749" w:type="dxa"/>
          </w:tcPr>
          <w:p w:rsidR="00FF52BC" w:rsidRDefault="008E3B59">
            <w:r>
              <w:t>Explain the purpose of reward within a performance management system.</w:t>
            </w:r>
          </w:p>
          <w:p w:rsidR="00FF52BC" w:rsidRDefault="00FF52BC"/>
        </w:tc>
        <w:tc>
          <w:tcPr>
            <w:tcW w:w="837" w:type="dxa"/>
          </w:tcPr>
          <w:p w:rsidR="00FF52BC" w:rsidRDefault="00E15593">
            <w:r>
              <w:t>Pass</w:t>
            </w:r>
          </w:p>
        </w:tc>
        <w:tc>
          <w:tcPr>
            <w:tcW w:w="2868" w:type="dxa"/>
          </w:tcPr>
          <w:p w:rsidR="00FF52BC" w:rsidRDefault="00557954" w:rsidP="00886A5D">
            <w:r>
              <w:rPr>
                <w:rFonts w:ascii="Arial" w:hAnsi="Arial" w:cs="Arial"/>
                <w:sz w:val="20"/>
              </w:rPr>
              <w:t xml:space="preserve">You have </w:t>
            </w:r>
            <w:r w:rsidRPr="00557954">
              <w:rPr>
                <w:rFonts w:ascii="Arial" w:hAnsi="Arial" w:cs="Arial"/>
                <w:sz w:val="20"/>
              </w:rPr>
              <w:t>explain</w:t>
            </w:r>
            <w:r w:rsidR="00AF22E1">
              <w:rPr>
                <w:rFonts w:ascii="Arial" w:hAnsi="Arial" w:cs="Arial"/>
                <w:sz w:val="20"/>
              </w:rPr>
              <w:t>ed</w:t>
            </w:r>
            <w:r w:rsidRPr="00557954">
              <w:rPr>
                <w:rFonts w:ascii="Arial" w:hAnsi="Arial" w:cs="Arial"/>
                <w:sz w:val="20"/>
              </w:rPr>
              <w:t xml:space="preserve"> the purpose of reward within a performance management system</w:t>
            </w:r>
            <w:r>
              <w:rPr>
                <w:rFonts w:ascii="Arial" w:hAnsi="Arial" w:cs="Arial"/>
                <w:sz w:val="20"/>
              </w:rPr>
              <w:t xml:space="preserve"> including</w:t>
            </w:r>
            <w:r w:rsidRPr="00557954">
              <w:rPr>
                <w:rFonts w:ascii="Arial" w:hAnsi="Arial" w:cs="Arial"/>
                <w:sz w:val="20"/>
              </w:rPr>
              <w:t xml:space="preserve"> </w:t>
            </w:r>
            <w:r w:rsidR="00886A5D">
              <w:rPr>
                <w:rFonts w:ascii="Arial" w:hAnsi="Arial" w:cs="Arial"/>
                <w:sz w:val="20"/>
              </w:rPr>
              <w:t xml:space="preserve">incentivising </w:t>
            </w:r>
            <w:r w:rsidR="003563FF">
              <w:rPr>
                <w:rFonts w:ascii="Arial" w:hAnsi="Arial" w:cs="Arial"/>
                <w:sz w:val="20"/>
              </w:rPr>
              <w:t xml:space="preserve">employees </w:t>
            </w:r>
            <w:r w:rsidR="00886A5D">
              <w:rPr>
                <w:rFonts w:ascii="Arial" w:hAnsi="Arial" w:cs="Arial"/>
                <w:sz w:val="20"/>
              </w:rPr>
              <w:t>to perform and also to make them feel valued</w:t>
            </w:r>
            <w:r w:rsidR="008510EF">
              <w:rPr>
                <w:rFonts w:ascii="Arial" w:hAnsi="Arial" w:cs="Arial"/>
                <w:sz w:val="20"/>
              </w:rPr>
              <w:t>.</w:t>
            </w:r>
          </w:p>
        </w:tc>
      </w:tr>
      <w:tr w:rsidR="00FF52BC" w:rsidTr="00FF52BC">
        <w:tc>
          <w:tcPr>
            <w:tcW w:w="562" w:type="dxa"/>
          </w:tcPr>
          <w:p w:rsidR="00FF52BC" w:rsidRDefault="008E3B59">
            <w:r>
              <w:t>2.2</w:t>
            </w:r>
          </w:p>
        </w:tc>
        <w:tc>
          <w:tcPr>
            <w:tcW w:w="4749" w:type="dxa"/>
          </w:tcPr>
          <w:p w:rsidR="00FF52BC" w:rsidRDefault="008E3B59">
            <w:r>
              <w:t xml:space="preserve">Identify and explain the components </w:t>
            </w:r>
            <w:r w:rsidR="001774B1">
              <w:t>of an effective total reward system.</w:t>
            </w:r>
          </w:p>
          <w:p w:rsidR="00117259" w:rsidRDefault="00117259"/>
        </w:tc>
        <w:tc>
          <w:tcPr>
            <w:tcW w:w="837" w:type="dxa"/>
          </w:tcPr>
          <w:p w:rsidR="00FF52BC" w:rsidRDefault="00E15593">
            <w:r>
              <w:t>Pass</w:t>
            </w:r>
          </w:p>
        </w:tc>
        <w:tc>
          <w:tcPr>
            <w:tcW w:w="2868" w:type="dxa"/>
          </w:tcPr>
          <w:p w:rsidR="00FF52BC" w:rsidRDefault="00557954" w:rsidP="007E4AFA">
            <w:r w:rsidRPr="00557954">
              <w:rPr>
                <w:rFonts w:ascii="Arial" w:hAnsi="Arial" w:cs="Arial"/>
                <w:sz w:val="20"/>
              </w:rPr>
              <w:t>You have identified and explained the components of a total reward system, (both financial and non-financial) including a definition of total reward</w:t>
            </w:r>
            <w:r w:rsidR="00AF22E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F52BC" w:rsidTr="00FF52BC">
        <w:tc>
          <w:tcPr>
            <w:tcW w:w="562" w:type="dxa"/>
          </w:tcPr>
          <w:p w:rsidR="00FF52BC" w:rsidRPr="00886A5D" w:rsidRDefault="001774B1" w:rsidP="00FF52BC">
            <w:pPr>
              <w:rPr>
                <w:b/>
              </w:rPr>
            </w:pPr>
            <w:r>
              <w:t>3.1</w:t>
            </w:r>
          </w:p>
        </w:tc>
        <w:tc>
          <w:tcPr>
            <w:tcW w:w="4749" w:type="dxa"/>
          </w:tcPr>
          <w:p w:rsidR="00FF52BC" w:rsidRDefault="001774B1" w:rsidP="00FF52BC">
            <w:r>
              <w:t xml:space="preserve">Identify and explain the factors that need to be considered </w:t>
            </w:r>
            <w:r w:rsidR="00801D21">
              <w:t>when managing performance.</w:t>
            </w:r>
          </w:p>
          <w:p w:rsidR="00D34E51" w:rsidRDefault="00D34E51" w:rsidP="00FF52BC"/>
        </w:tc>
        <w:tc>
          <w:tcPr>
            <w:tcW w:w="837" w:type="dxa"/>
          </w:tcPr>
          <w:p w:rsidR="00FF52BC" w:rsidRPr="00D3410D" w:rsidRDefault="00D3410D">
            <w:pPr>
              <w:rPr>
                <w:sz w:val="20"/>
                <w:szCs w:val="20"/>
              </w:rPr>
            </w:pPr>
            <w:r w:rsidRPr="00D3410D">
              <w:rPr>
                <w:sz w:val="20"/>
                <w:szCs w:val="20"/>
              </w:rPr>
              <w:lastRenderedPageBreak/>
              <w:t>Pass</w:t>
            </w:r>
          </w:p>
        </w:tc>
        <w:tc>
          <w:tcPr>
            <w:tcW w:w="2868" w:type="dxa"/>
          </w:tcPr>
          <w:p w:rsidR="00FF52BC" w:rsidRPr="00D3410D" w:rsidRDefault="00557954" w:rsidP="007E4AFA">
            <w:pPr>
              <w:rPr>
                <w:sz w:val="20"/>
                <w:szCs w:val="20"/>
              </w:rPr>
            </w:pPr>
            <w:r w:rsidRPr="00D3410D">
              <w:rPr>
                <w:rFonts w:ascii="Arial" w:hAnsi="Arial" w:cs="Arial"/>
                <w:sz w:val="20"/>
                <w:szCs w:val="20"/>
              </w:rPr>
              <w:t xml:space="preserve">You have </w:t>
            </w:r>
            <w:r w:rsidR="00D3410D">
              <w:rPr>
                <w:rFonts w:ascii="Arial" w:hAnsi="Arial" w:cs="Arial"/>
                <w:sz w:val="20"/>
                <w:szCs w:val="20"/>
              </w:rPr>
              <w:t xml:space="preserve">identified and </w:t>
            </w:r>
            <w:r w:rsidRPr="00D3410D">
              <w:rPr>
                <w:rFonts w:ascii="Arial" w:hAnsi="Arial" w:cs="Arial"/>
                <w:sz w:val="20"/>
                <w:szCs w:val="20"/>
              </w:rPr>
              <w:t xml:space="preserve">explained </w:t>
            </w:r>
            <w:r w:rsidR="007E4AFA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3410D">
              <w:rPr>
                <w:rFonts w:ascii="Arial" w:hAnsi="Arial" w:cs="Arial"/>
                <w:sz w:val="20"/>
                <w:szCs w:val="20"/>
              </w:rPr>
              <w:t>factors for consideration</w:t>
            </w:r>
            <w:r w:rsidR="00D3410D">
              <w:rPr>
                <w:rFonts w:ascii="Arial" w:hAnsi="Arial" w:cs="Arial"/>
                <w:sz w:val="20"/>
                <w:szCs w:val="20"/>
              </w:rPr>
              <w:t>.</w:t>
            </w:r>
            <w:r w:rsidR="00233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5CCE" w:rsidTr="00FF52BC">
        <w:tc>
          <w:tcPr>
            <w:tcW w:w="562" w:type="dxa"/>
          </w:tcPr>
          <w:p w:rsidR="00E65CCE" w:rsidRDefault="00801D21" w:rsidP="00FF52BC">
            <w:r>
              <w:lastRenderedPageBreak/>
              <w:t>3.2</w:t>
            </w:r>
          </w:p>
        </w:tc>
        <w:tc>
          <w:tcPr>
            <w:tcW w:w="4749" w:type="dxa"/>
          </w:tcPr>
          <w:p w:rsidR="00E65CCE" w:rsidRDefault="00801D21" w:rsidP="00FF52BC">
            <w:r>
              <w:t xml:space="preserve">Describe </w:t>
            </w:r>
            <w:r w:rsidR="00973CE2">
              <w:t>the data required by individuals involved in performance and reward management processes.</w:t>
            </w:r>
          </w:p>
          <w:p w:rsidR="00D34E51" w:rsidRDefault="00D34E51" w:rsidP="00FF52BC"/>
        </w:tc>
        <w:tc>
          <w:tcPr>
            <w:tcW w:w="837" w:type="dxa"/>
          </w:tcPr>
          <w:p w:rsidR="00E65CCE" w:rsidRPr="003D392A" w:rsidRDefault="003D392A">
            <w:r w:rsidRPr="003D392A">
              <w:t>Pass</w:t>
            </w:r>
          </w:p>
        </w:tc>
        <w:tc>
          <w:tcPr>
            <w:tcW w:w="2868" w:type="dxa"/>
          </w:tcPr>
          <w:p w:rsidR="00E65CCE" w:rsidRPr="003D392A" w:rsidRDefault="005579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92A">
              <w:rPr>
                <w:rFonts w:ascii="Arial" w:hAnsi="Arial" w:cs="Arial"/>
                <w:sz w:val="20"/>
                <w:szCs w:val="20"/>
                <w:lang w:val="en-US"/>
              </w:rPr>
              <w:t xml:space="preserve">You have </w:t>
            </w:r>
            <w:r w:rsidR="003D392A" w:rsidRPr="003D392A">
              <w:rPr>
                <w:rFonts w:ascii="Arial" w:hAnsi="Arial" w:cs="Arial"/>
                <w:sz w:val="20"/>
                <w:szCs w:val="20"/>
                <w:lang w:val="en-US"/>
              </w:rPr>
              <w:t xml:space="preserve">now </w:t>
            </w:r>
            <w:r w:rsidRPr="003D392A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described </w:t>
            </w:r>
            <w:r w:rsidR="003D392A" w:rsidRPr="003D392A">
              <w:rPr>
                <w:rFonts w:ascii="Arial" w:hAnsi="Arial" w:cs="Arial"/>
                <w:sz w:val="20"/>
                <w:szCs w:val="20"/>
                <w:lang w:val="en-US"/>
              </w:rPr>
              <w:t xml:space="preserve">types of </w:t>
            </w:r>
            <w:r w:rsidRPr="003D392A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r w:rsidR="003D392A" w:rsidRPr="003D392A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Pr="003D392A">
              <w:rPr>
                <w:rFonts w:ascii="Arial" w:hAnsi="Arial" w:cs="Arial"/>
                <w:sz w:val="20"/>
                <w:szCs w:val="20"/>
                <w:lang w:val="en-US"/>
              </w:rPr>
              <w:t xml:space="preserve">those involved in performance </w:t>
            </w:r>
            <w:r w:rsidR="003D392A" w:rsidRPr="003D392A">
              <w:rPr>
                <w:rFonts w:ascii="Arial" w:hAnsi="Arial" w:cs="Arial"/>
                <w:sz w:val="20"/>
                <w:szCs w:val="20"/>
                <w:lang w:val="en-US"/>
              </w:rPr>
              <w:t>and reward management processes.</w:t>
            </w:r>
          </w:p>
          <w:p w:rsidR="00886A5D" w:rsidRPr="00AF22E1" w:rsidRDefault="00886A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7954" w:rsidRDefault="00557954" w:rsidP="003D392A">
            <w:r w:rsidRPr="00AF22E1">
              <w:rPr>
                <w:rFonts w:ascii="Arial" w:hAnsi="Arial" w:cs="Arial"/>
                <w:sz w:val="20"/>
                <w:szCs w:val="20"/>
                <w:lang w:val="en-US"/>
              </w:rPr>
              <w:t>You have also discussed GDPR.</w:t>
            </w:r>
            <w:r w:rsidR="00886A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65CCE" w:rsidTr="00FF52BC">
        <w:tc>
          <w:tcPr>
            <w:tcW w:w="562" w:type="dxa"/>
          </w:tcPr>
          <w:p w:rsidR="00E65CCE" w:rsidRDefault="00973CE2" w:rsidP="00FF52BC">
            <w:r>
              <w:t>4.1</w:t>
            </w:r>
          </w:p>
        </w:tc>
        <w:tc>
          <w:tcPr>
            <w:tcW w:w="4749" w:type="dxa"/>
          </w:tcPr>
          <w:p w:rsidR="00E65CCE" w:rsidRDefault="00973CE2" w:rsidP="00FF52BC">
            <w:r>
              <w:t>Explain the frequency, purpose and process of performance review.</w:t>
            </w:r>
          </w:p>
          <w:p w:rsidR="00D34E51" w:rsidRDefault="00D34E51" w:rsidP="00FF52BC"/>
        </w:tc>
        <w:tc>
          <w:tcPr>
            <w:tcW w:w="837" w:type="dxa"/>
          </w:tcPr>
          <w:p w:rsidR="00E65CCE" w:rsidRPr="00D3410D" w:rsidRDefault="00D3410D">
            <w:r w:rsidRPr="00D3410D">
              <w:t>Pass</w:t>
            </w:r>
          </w:p>
        </w:tc>
        <w:tc>
          <w:tcPr>
            <w:tcW w:w="2868" w:type="dxa"/>
          </w:tcPr>
          <w:p w:rsidR="00E65CCE" w:rsidRDefault="0099352C" w:rsidP="00D3410D">
            <w:r>
              <w:rPr>
                <w:rFonts w:ascii="Arial" w:hAnsi="Arial" w:cs="Arial"/>
                <w:sz w:val="20"/>
              </w:rPr>
              <w:t xml:space="preserve">You have </w:t>
            </w:r>
            <w:r w:rsidRPr="0099352C">
              <w:rPr>
                <w:rFonts w:ascii="Arial" w:hAnsi="Arial" w:cs="Arial"/>
                <w:sz w:val="20"/>
              </w:rPr>
              <w:t>explain</w:t>
            </w:r>
            <w:r>
              <w:rPr>
                <w:rFonts w:ascii="Arial" w:hAnsi="Arial" w:cs="Arial"/>
                <w:sz w:val="20"/>
              </w:rPr>
              <w:t>ed</w:t>
            </w:r>
            <w:r w:rsidRPr="0099352C">
              <w:rPr>
                <w:rFonts w:ascii="Arial" w:hAnsi="Arial" w:cs="Arial"/>
                <w:sz w:val="20"/>
              </w:rPr>
              <w:t xml:space="preserve"> the frequency, purpose and process of performance review, within the wider context of performance</w:t>
            </w:r>
            <w:r w:rsidR="00EE257E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73CE2" w:rsidTr="00FF52BC">
        <w:tc>
          <w:tcPr>
            <w:tcW w:w="562" w:type="dxa"/>
          </w:tcPr>
          <w:p w:rsidR="00973CE2" w:rsidRDefault="00973CE2" w:rsidP="00FF52BC">
            <w:r>
              <w:t>4.2</w:t>
            </w:r>
          </w:p>
        </w:tc>
        <w:tc>
          <w:tcPr>
            <w:tcW w:w="4749" w:type="dxa"/>
          </w:tcPr>
          <w:p w:rsidR="00973CE2" w:rsidRDefault="00973CE2" w:rsidP="00FF52BC">
            <w:r>
              <w:t>Conduct a performance review meeting.</w:t>
            </w:r>
          </w:p>
          <w:p w:rsidR="00973CE2" w:rsidRDefault="00973CE2" w:rsidP="00FF52BC"/>
        </w:tc>
        <w:tc>
          <w:tcPr>
            <w:tcW w:w="837" w:type="dxa"/>
          </w:tcPr>
          <w:p w:rsidR="00973CE2" w:rsidRDefault="00E15593">
            <w:r>
              <w:t>Pass</w:t>
            </w:r>
          </w:p>
        </w:tc>
        <w:tc>
          <w:tcPr>
            <w:tcW w:w="2868" w:type="dxa"/>
          </w:tcPr>
          <w:p w:rsidR="00973CE2" w:rsidRPr="002103C8" w:rsidRDefault="0099352C" w:rsidP="0099352C">
            <w:pPr>
              <w:rPr>
                <w:rFonts w:ascii="Arial" w:hAnsi="Arial" w:cs="Arial"/>
                <w:sz w:val="20"/>
                <w:szCs w:val="20"/>
              </w:rPr>
            </w:pPr>
            <w:r w:rsidRPr="002103C8">
              <w:rPr>
                <w:rFonts w:ascii="Arial" w:hAnsi="Arial" w:cs="Arial"/>
                <w:sz w:val="20"/>
                <w:szCs w:val="20"/>
              </w:rPr>
              <w:t>Complete</w:t>
            </w:r>
            <w:r w:rsidR="002103C8">
              <w:rPr>
                <w:rFonts w:ascii="Arial" w:hAnsi="Arial" w:cs="Arial"/>
                <w:sz w:val="20"/>
                <w:szCs w:val="20"/>
              </w:rPr>
              <w:t>d</w:t>
            </w:r>
            <w:r w:rsidRPr="002103C8">
              <w:rPr>
                <w:rFonts w:ascii="Arial" w:hAnsi="Arial" w:cs="Arial"/>
                <w:sz w:val="20"/>
                <w:szCs w:val="20"/>
              </w:rPr>
              <w:t xml:space="preserve"> – see additional observation sheet comments</w:t>
            </w:r>
          </w:p>
        </w:tc>
      </w:tr>
      <w:tr w:rsidR="00973CE2" w:rsidTr="00FF52BC">
        <w:tc>
          <w:tcPr>
            <w:tcW w:w="562" w:type="dxa"/>
          </w:tcPr>
          <w:p w:rsidR="00973CE2" w:rsidRDefault="00973CE2" w:rsidP="00FF52BC">
            <w:r>
              <w:t>4.3</w:t>
            </w:r>
          </w:p>
        </w:tc>
        <w:tc>
          <w:tcPr>
            <w:tcW w:w="4749" w:type="dxa"/>
          </w:tcPr>
          <w:p w:rsidR="00973CE2" w:rsidRDefault="00973CE2" w:rsidP="00973CE2">
            <w:r>
              <w:t>Reflect on the outcomes of the performance review</w:t>
            </w:r>
            <w:r w:rsidR="0019562A">
              <w:t>.</w:t>
            </w:r>
          </w:p>
          <w:p w:rsidR="0019562A" w:rsidRDefault="0019562A" w:rsidP="00973CE2"/>
        </w:tc>
        <w:tc>
          <w:tcPr>
            <w:tcW w:w="837" w:type="dxa"/>
          </w:tcPr>
          <w:p w:rsidR="00973CE2" w:rsidRDefault="00E15593">
            <w:r>
              <w:t>Pass</w:t>
            </w:r>
          </w:p>
        </w:tc>
        <w:tc>
          <w:tcPr>
            <w:tcW w:w="2868" w:type="dxa"/>
          </w:tcPr>
          <w:p w:rsidR="00973CE2" w:rsidRPr="002103C8" w:rsidRDefault="0099352C" w:rsidP="002103C8">
            <w:pPr>
              <w:rPr>
                <w:rFonts w:ascii="Arial" w:hAnsi="Arial" w:cs="Arial"/>
                <w:sz w:val="20"/>
                <w:szCs w:val="20"/>
              </w:rPr>
            </w:pPr>
            <w:r w:rsidRPr="002103C8">
              <w:rPr>
                <w:rFonts w:ascii="Arial" w:hAnsi="Arial" w:cs="Arial"/>
                <w:sz w:val="20"/>
                <w:szCs w:val="20"/>
              </w:rPr>
              <w:t>You have completed a short reflective review of the activity</w:t>
            </w:r>
            <w:r w:rsidR="002103C8">
              <w:rPr>
                <w:rFonts w:ascii="Arial" w:hAnsi="Arial" w:cs="Arial"/>
                <w:sz w:val="20"/>
                <w:szCs w:val="20"/>
              </w:rPr>
              <w:t>. You have included</w:t>
            </w:r>
            <w:r w:rsidR="00AB446A" w:rsidRPr="002103C8">
              <w:rPr>
                <w:rFonts w:ascii="Arial" w:hAnsi="Arial" w:cs="Arial"/>
                <w:sz w:val="20"/>
                <w:szCs w:val="20"/>
              </w:rPr>
              <w:t xml:space="preserve"> your thoughts on </w:t>
            </w:r>
            <w:r w:rsidR="002103C8" w:rsidRPr="002103C8">
              <w:rPr>
                <w:rFonts w:ascii="Arial" w:hAnsi="Arial" w:cs="Arial"/>
                <w:sz w:val="20"/>
                <w:szCs w:val="20"/>
              </w:rPr>
              <w:t>the strengths and weaknesses of your handling of the performance review meeting</w:t>
            </w:r>
            <w:r w:rsidR="002103C8">
              <w:rPr>
                <w:rFonts w:ascii="Arial" w:hAnsi="Arial" w:cs="Arial"/>
                <w:sz w:val="20"/>
                <w:szCs w:val="20"/>
              </w:rPr>
              <w:t xml:space="preserve">. You have also identified </w:t>
            </w:r>
            <w:r w:rsidR="002103C8" w:rsidRPr="002103C8">
              <w:rPr>
                <w:rFonts w:ascii="Arial" w:hAnsi="Arial" w:cs="Arial"/>
                <w:sz w:val="20"/>
                <w:szCs w:val="20"/>
              </w:rPr>
              <w:t>the learning points and actions</w:t>
            </w:r>
            <w:r w:rsidR="002103C8">
              <w:rPr>
                <w:rFonts w:ascii="Arial" w:hAnsi="Arial" w:cs="Arial"/>
                <w:sz w:val="20"/>
                <w:szCs w:val="20"/>
              </w:rPr>
              <w:t xml:space="preserve"> for future meetings.</w:t>
            </w:r>
          </w:p>
        </w:tc>
      </w:tr>
      <w:tr w:rsidR="009603DC" w:rsidTr="006E17D6">
        <w:tc>
          <w:tcPr>
            <w:tcW w:w="9016" w:type="dxa"/>
            <w:gridSpan w:val="4"/>
          </w:tcPr>
          <w:p w:rsidR="006204A4" w:rsidRDefault="006204A4" w:rsidP="00FF52BC">
            <w:r>
              <w:t>This assessment should be presented as a report</w:t>
            </w:r>
            <w:r w:rsidR="00973CE2">
              <w:t>, an observed skill and a reflective review</w:t>
            </w:r>
            <w:r>
              <w:t>.</w:t>
            </w:r>
          </w:p>
          <w:p w:rsidR="004300CB" w:rsidRDefault="004300CB" w:rsidP="00FF52BC"/>
          <w:p w:rsidR="004300CB" w:rsidRDefault="004300CB" w:rsidP="00FF52BC">
            <w:r>
              <w:t xml:space="preserve">A written report: </w:t>
            </w:r>
            <w:r w:rsidR="000610AE">
              <w:t>1</w:t>
            </w:r>
            <w:r w:rsidR="00D34E51">
              <w:t>,</w:t>
            </w:r>
            <w:r w:rsidR="000610AE">
              <w:t>800</w:t>
            </w:r>
            <w:r>
              <w:t xml:space="preserve"> words</w:t>
            </w:r>
          </w:p>
          <w:p w:rsidR="006204A4" w:rsidRDefault="004300CB" w:rsidP="00FF52BC">
            <w:r>
              <w:t>A written tutor report of the observation</w:t>
            </w:r>
          </w:p>
          <w:p w:rsidR="004300CB" w:rsidRDefault="004300CB" w:rsidP="00FF52BC">
            <w:r>
              <w:t xml:space="preserve">Short written reflective review: </w:t>
            </w:r>
            <w:r w:rsidR="000610AE">
              <w:t>400</w:t>
            </w:r>
            <w:r>
              <w:t xml:space="preserve"> words</w:t>
            </w:r>
          </w:p>
          <w:p w:rsidR="009603DC" w:rsidRDefault="009603DC"/>
        </w:tc>
      </w:tr>
    </w:tbl>
    <w:p w:rsidR="0019562A" w:rsidRDefault="001956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E2E" w:rsidTr="00FF52BC">
        <w:tc>
          <w:tcPr>
            <w:tcW w:w="4508" w:type="dxa"/>
            <w:shd w:val="clear" w:color="auto" w:fill="84C6D8"/>
          </w:tcPr>
          <w:p w:rsidR="00C96E2E" w:rsidRPr="003A341F" w:rsidRDefault="00C96E2E" w:rsidP="00FF52BC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lastRenderedPageBreak/>
              <w:t xml:space="preserve">Assessment </w:t>
            </w:r>
            <w:r w:rsidR="00D34E51">
              <w:rPr>
                <w:b/>
                <w:color w:val="FFFFFF" w:themeColor="background1"/>
              </w:rPr>
              <w:t>d</w:t>
            </w:r>
            <w:r w:rsidRPr="003A341F">
              <w:rPr>
                <w:b/>
                <w:color w:val="FFFFFF" w:themeColor="background1"/>
              </w:rPr>
              <w:t>ecision (Pass/Refer</w:t>
            </w:r>
            <w:r w:rsidR="00010A24">
              <w:rPr>
                <w:b/>
                <w:color w:val="FFFFFF" w:themeColor="background1"/>
              </w:rPr>
              <w:t>/Fail</w:t>
            </w:r>
            <w:r w:rsidRPr="003A341F">
              <w:rPr>
                <w:b/>
                <w:color w:val="FFFFFF" w:themeColor="background1"/>
              </w:rPr>
              <w:t>)</w:t>
            </w:r>
          </w:p>
          <w:p w:rsidR="003A341F" w:rsidRPr="003A341F" w:rsidRDefault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:rsidR="00C96E2E" w:rsidRDefault="00C96E2E">
            <w:pPr>
              <w:rPr>
                <w:color w:val="FFFFFF" w:themeColor="background1"/>
              </w:rPr>
            </w:pPr>
          </w:p>
          <w:p w:rsidR="00433C1C" w:rsidRPr="00557954" w:rsidRDefault="003D392A">
            <w:r>
              <w:t>Pass</w:t>
            </w:r>
          </w:p>
          <w:p w:rsidR="00433C1C" w:rsidRDefault="00433C1C">
            <w:pPr>
              <w:rPr>
                <w:color w:val="FFFFFF" w:themeColor="background1"/>
              </w:rPr>
            </w:pPr>
          </w:p>
          <w:p w:rsidR="00433C1C" w:rsidRDefault="00433C1C">
            <w:pPr>
              <w:rPr>
                <w:color w:val="FFFFFF" w:themeColor="background1"/>
              </w:rPr>
            </w:pPr>
          </w:p>
          <w:p w:rsidR="00433C1C" w:rsidRPr="003A341F" w:rsidRDefault="00433C1C">
            <w:pPr>
              <w:rPr>
                <w:color w:val="FFFFFF" w:themeColor="background1"/>
              </w:rPr>
            </w:pPr>
          </w:p>
        </w:tc>
      </w:tr>
      <w:tr w:rsidR="00C96E2E" w:rsidTr="00FF52BC">
        <w:tc>
          <w:tcPr>
            <w:tcW w:w="4508" w:type="dxa"/>
            <w:shd w:val="clear" w:color="auto" w:fill="84C6D8"/>
          </w:tcPr>
          <w:p w:rsidR="00C96E2E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Strengths</w:t>
            </w:r>
          </w:p>
          <w:p w:rsidR="003A341F" w:rsidRPr="003A341F" w:rsidRDefault="003A341F" w:rsidP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  <w:shd w:val="clear" w:color="auto" w:fill="84C6D8"/>
          </w:tcPr>
          <w:p w:rsidR="00C96E2E" w:rsidRPr="003A341F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 xml:space="preserve">Areas for </w:t>
            </w:r>
            <w:r w:rsidR="00D34E51">
              <w:rPr>
                <w:b/>
                <w:color w:val="FFFFFF" w:themeColor="background1"/>
              </w:rPr>
              <w:t>i</w:t>
            </w:r>
            <w:r w:rsidRPr="003A341F">
              <w:rPr>
                <w:b/>
                <w:color w:val="FFFFFF" w:themeColor="background1"/>
              </w:rPr>
              <w:t>mprovement</w:t>
            </w:r>
          </w:p>
        </w:tc>
      </w:tr>
      <w:tr w:rsidR="00C96E2E" w:rsidTr="00C96E2E">
        <w:tc>
          <w:tcPr>
            <w:tcW w:w="4508" w:type="dxa"/>
          </w:tcPr>
          <w:p w:rsidR="00C96E2E" w:rsidRDefault="00C96E2E"/>
          <w:p w:rsidR="00C96E2E" w:rsidRDefault="00C96E2E"/>
          <w:p w:rsidR="00AB314D" w:rsidRDefault="00AB314D" w:rsidP="00AB314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Your introduction (albeit brief) sets the context for your assignment</w:t>
            </w:r>
          </w:p>
          <w:p w:rsidR="00C96E2E" w:rsidRDefault="00EE257E" w:rsidP="00A300A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You have provided a clearly written assessment</w:t>
            </w:r>
          </w:p>
          <w:p w:rsidR="00C96E2E" w:rsidRDefault="00C96E2E"/>
          <w:p w:rsidR="00C96E2E" w:rsidRDefault="00C96E2E"/>
          <w:p w:rsidR="00C96E2E" w:rsidRDefault="00C96E2E"/>
        </w:tc>
        <w:tc>
          <w:tcPr>
            <w:tcW w:w="4508" w:type="dxa"/>
          </w:tcPr>
          <w:p w:rsidR="00C96E2E" w:rsidRDefault="00C96E2E"/>
          <w:p w:rsidR="00E17964" w:rsidRDefault="00E17964" w:rsidP="00E17964"/>
          <w:p w:rsidR="00AB314D" w:rsidRDefault="00AB314D" w:rsidP="00AB314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Main</w:t>
            </w:r>
            <w:r w:rsidR="003D392A">
              <w:t xml:space="preserve"> assignment over wordcount: 1969</w:t>
            </w:r>
            <w:bookmarkStart w:id="0" w:name="_GoBack"/>
            <w:bookmarkEnd w:id="0"/>
          </w:p>
          <w:p w:rsidR="00E17964" w:rsidRDefault="00E17964" w:rsidP="00E1796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Illustration</w:t>
            </w:r>
            <w:r w:rsidR="008510EF">
              <w:t>s</w:t>
            </w:r>
            <w:r>
              <w:t xml:space="preserve"> of models such as Maslow </w:t>
            </w:r>
            <w:r w:rsidR="00AB314D">
              <w:t xml:space="preserve">and Hertzberg </w:t>
            </w:r>
            <w:r>
              <w:t xml:space="preserve">would support your content </w:t>
            </w:r>
            <w:r w:rsidR="007E4AFA">
              <w:t>– this can be in the body of the assessment or in an Appendix</w:t>
            </w:r>
          </w:p>
          <w:p w:rsidR="003563FF" w:rsidRDefault="003563FF" w:rsidP="003563F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Harvard Referencing</w:t>
            </w:r>
            <w:r w:rsidR="00300A43">
              <w:t xml:space="preserve"> Standards. You should view the Reference Guide on the VLE. You can also contact your tutor if you have any queries</w:t>
            </w:r>
          </w:p>
          <w:p w:rsidR="003563FF" w:rsidRDefault="00300A43" w:rsidP="003563F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 </w:t>
            </w:r>
            <w:r w:rsidR="003563FF">
              <w:t xml:space="preserve">conclusion </w:t>
            </w:r>
            <w:r>
              <w:t xml:space="preserve">would summarise </w:t>
            </w:r>
            <w:r w:rsidR="003563FF">
              <w:t>your learning from this module and assessment</w:t>
            </w:r>
          </w:p>
          <w:p w:rsidR="00AB314D" w:rsidRDefault="00AB314D" w:rsidP="00AB314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You have provided a Reference List and Bibliography however these are both limited. You should read the suggested sources for each module. If you have any queries, you should speak to your tutor</w:t>
            </w:r>
          </w:p>
          <w:p w:rsidR="00EE257E" w:rsidRDefault="00EE257E"/>
        </w:tc>
      </w:tr>
    </w:tbl>
    <w:p w:rsidR="0019562A" w:rsidRDefault="0019562A"/>
    <w:p w:rsidR="0019562A" w:rsidRDefault="00010A24">
      <w:r>
        <w:rPr>
          <w:rFonts w:ascii="Arial" w:hAnsi="Arial" w:cs="Arial"/>
          <w:bCs/>
          <w:i/>
          <w:color w:val="00AAA5"/>
          <w:sz w:val="20"/>
          <w:szCs w:val="20"/>
        </w:rPr>
        <w:t>Students receiving a refer mark have 1 week from the date feedback was provided on the VLE to upload their resubmission, unless otherwise agreed with MOL.</w:t>
      </w:r>
      <w:r w:rsidR="0019562A">
        <w:br w:type="page"/>
      </w:r>
    </w:p>
    <w:p w:rsidR="006F2035" w:rsidRPr="001176CE" w:rsidRDefault="006F2035" w:rsidP="006F2035">
      <w:pPr>
        <w:tabs>
          <w:tab w:val="num" w:pos="1418"/>
        </w:tabs>
        <w:rPr>
          <w:b/>
          <w:bCs/>
        </w:rPr>
      </w:pPr>
      <w:r w:rsidRPr="001176CE">
        <w:rPr>
          <w:b/>
          <w:bCs/>
        </w:rPr>
        <w:lastRenderedPageBreak/>
        <w:t xml:space="preserve">OBSERVATION </w:t>
      </w:r>
      <w:r>
        <w:rPr>
          <w:b/>
          <w:bCs/>
        </w:rPr>
        <w:t xml:space="preserve">RECORD </w:t>
      </w:r>
    </w:p>
    <w:p w:rsidR="006F2035" w:rsidRPr="001176CE" w:rsidRDefault="006F2035" w:rsidP="006F2035">
      <w:pPr>
        <w:tabs>
          <w:tab w:val="num" w:pos="1418"/>
        </w:tabs>
        <w:ind w:left="567" w:hanging="567"/>
        <w:contextualSpacing/>
        <w:rPr>
          <w:rFonts w:ascii="Arial" w:hAnsi="Arial" w:cs="Arial"/>
          <w:b/>
          <w:bCs/>
        </w:rPr>
      </w:pPr>
      <w:r w:rsidRPr="001176CE">
        <w:rPr>
          <w:rFonts w:ascii="Arial" w:hAnsi="Arial" w:cs="Arial"/>
          <w:b/>
          <w:bCs/>
        </w:rPr>
        <w:t>Candidat</w:t>
      </w:r>
      <w:r w:rsidR="00463B4A">
        <w:rPr>
          <w:rFonts w:ascii="Arial" w:hAnsi="Arial" w:cs="Arial"/>
          <w:b/>
          <w:bCs/>
        </w:rPr>
        <w:t>e’s name: James Bancroft</w:t>
      </w:r>
    </w:p>
    <w:p w:rsidR="006F2035" w:rsidRPr="001176CE" w:rsidRDefault="006F2035" w:rsidP="006F2035">
      <w:pPr>
        <w:tabs>
          <w:tab w:val="num" w:pos="1418"/>
        </w:tabs>
        <w:ind w:left="567" w:hanging="567"/>
        <w:contextualSpacing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7005"/>
      </w:tblGrid>
      <w:tr w:rsidR="006F2035" w:rsidRPr="001176CE" w:rsidTr="006E17D6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35" w:rsidRPr="001176CE" w:rsidRDefault="006F2035" w:rsidP="006E17D6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1176CE">
              <w:rPr>
                <w:rFonts w:ascii="Arial" w:hAnsi="Arial" w:cs="Arial"/>
                <w:b/>
              </w:rPr>
              <w:t xml:space="preserve">Unit 3PRM </w:t>
            </w:r>
            <w:r w:rsidR="00D34E51">
              <w:rPr>
                <w:rFonts w:ascii="Arial" w:hAnsi="Arial" w:cs="Arial"/>
                <w:b/>
              </w:rPr>
              <w:t>–</w:t>
            </w:r>
            <w:r w:rsidRPr="001176CE">
              <w:rPr>
                <w:rFonts w:ascii="Arial" w:hAnsi="Arial" w:cs="Arial"/>
                <w:b/>
              </w:rPr>
              <w:t xml:space="preserve"> Learning </w:t>
            </w:r>
            <w:r w:rsidR="00D34E51">
              <w:rPr>
                <w:rFonts w:ascii="Arial" w:hAnsi="Arial" w:cs="Arial"/>
                <w:b/>
              </w:rPr>
              <w:t>o</w:t>
            </w:r>
            <w:r w:rsidRPr="001176CE">
              <w:rPr>
                <w:rFonts w:ascii="Arial" w:hAnsi="Arial" w:cs="Arial"/>
                <w:b/>
              </w:rPr>
              <w:t xml:space="preserve">utcome </w:t>
            </w:r>
            <w:r w:rsidR="00D34E51">
              <w:rPr>
                <w:rFonts w:ascii="Arial" w:hAnsi="Arial" w:cs="Arial"/>
                <w:b/>
              </w:rPr>
              <w:t>n</w:t>
            </w:r>
            <w:r w:rsidRPr="001176CE">
              <w:rPr>
                <w:rFonts w:ascii="Arial" w:hAnsi="Arial" w:cs="Arial"/>
                <w:b/>
              </w:rPr>
              <w:t>o 4:</w:t>
            </w:r>
          </w:p>
          <w:p w:rsidR="006F2035" w:rsidRPr="001176CE" w:rsidRDefault="006F2035" w:rsidP="006E17D6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  <w:p w:rsidR="006F2035" w:rsidRPr="001176CE" w:rsidRDefault="006F2035" w:rsidP="006E17D6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1176CE">
              <w:rPr>
                <w:rFonts w:ascii="Arial" w:hAnsi="Arial" w:cs="Arial"/>
                <w:b/>
              </w:rPr>
              <w:t>Be able to conduct and reflect upon a performance review.</w:t>
            </w:r>
          </w:p>
          <w:p w:rsidR="006F2035" w:rsidRPr="001176CE" w:rsidRDefault="006F2035" w:rsidP="006E17D6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b/>
              </w:rPr>
            </w:pPr>
          </w:p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bCs/>
              </w:rPr>
            </w:pPr>
            <w:r w:rsidRPr="001176CE">
              <w:rPr>
                <w:rFonts w:ascii="Arial" w:hAnsi="Arial" w:cs="Arial"/>
                <w:b/>
              </w:rPr>
              <w:t>Skills required</w:t>
            </w:r>
          </w:p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b/>
              </w:rPr>
            </w:pPr>
          </w:p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 w:rsidRPr="001176CE">
              <w:rPr>
                <w:rFonts w:ascii="Arial" w:hAnsi="Arial" w:cs="Arial"/>
                <w:b/>
              </w:rPr>
              <w:t xml:space="preserve">Assessor feedback –  </w:t>
            </w:r>
            <w:r w:rsidRPr="001176CE">
              <w:rPr>
                <w:rFonts w:ascii="Arial" w:hAnsi="Arial" w:cs="Arial"/>
                <w:bCs/>
              </w:rPr>
              <w:t>to be completed by the assessor</w:t>
            </w:r>
            <w:r w:rsidRPr="001176CE">
              <w:rPr>
                <w:rFonts w:ascii="Arial" w:hAnsi="Arial" w:cs="Arial"/>
                <w:b/>
              </w:rPr>
              <w:t xml:space="preserve"> </w:t>
            </w:r>
            <w:r w:rsidRPr="001176CE">
              <w:rPr>
                <w:rFonts w:ascii="Arial" w:hAnsi="Arial" w:cs="Arial"/>
                <w:bCs/>
              </w:rPr>
              <w:t xml:space="preserve">with notes to support the decision 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Cs/>
              </w:rPr>
            </w:pPr>
            <w:r w:rsidRPr="001176CE">
              <w:rPr>
                <w:rFonts w:ascii="Arial" w:hAnsi="Arial" w:cs="Arial"/>
                <w:iCs/>
              </w:rPr>
              <w:t>Suitable environment prepared for the review including access arrangements and any adjustments</w:t>
            </w:r>
            <w:r w:rsidR="002A3353">
              <w:rPr>
                <w:rFonts w:ascii="Arial" w:hAnsi="Arial" w:cs="Arial"/>
                <w:iCs/>
              </w:rPr>
              <w:t>.</w:t>
            </w:r>
          </w:p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Pr="001176CE" w:rsidRDefault="00AB446A" w:rsidP="00463B4A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="00463B4A">
              <w:rPr>
                <w:rFonts w:ascii="Arial" w:hAnsi="Arial" w:cs="Arial"/>
              </w:rPr>
              <w:t xml:space="preserve">held the meeting via video call. You checked the technology working. </w:t>
            </w:r>
            <w:r w:rsidR="00FB0062">
              <w:rPr>
                <w:rFonts w:ascii="Arial" w:hAnsi="Arial" w:cs="Arial"/>
              </w:rPr>
              <w:t>You could have still asked if any adjustments were required on this basis before you started.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spacing w:after="0"/>
              <w:contextualSpacing/>
              <w:rPr>
                <w:rFonts w:ascii="Arial" w:hAnsi="Arial" w:cs="Arial"/>
                <w:iCs/>
              </w:rPr>
            </w:pPr>
            <w:r w:rsidRPr="001176CE">
              <w:rPr>
                <w:rFonts w:ascii="Arial" w:hAnsi="Arial" w:cs="Arial"/>
                <w:iCs/>
              </w:rPr>
              <w:t>Welcomes candidate and establishes rapport putting candidate at ease</w:t>
            </w:r>
            <w:r w:rsidR="002A3353">
              <w:rPr>
                <w:rFonts w:ascii="Arial" w:hAnsi="Arial" w:cs="Arial"/>
                <w:iCs/>
              </w:rPr>
              <w:t>.</w:t>
            </w:r>
          </w:p>
          <w:p w:rsidR="00D34E51" w:rsidRPr="001176CE" w:rsidRDefault="00D34E51" w:rsidP="006E17D6">
            <w:pPr>
              <w:spacing w:after="0"/>
              <w:contextualSpacing/>
              <w:rPr>
                <w:rFonts w:ascii="Arial" w:hAnsi="Arial" w:cs="Arial"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Pr="001176CE" w:rsidRDefault="00AB446A" w:rsidP="00AB446A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build a rapport, and the candidate looks at ease.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Open meeting appropriately setting out the purpose of the review, any ground rules e.g. conditional confidentiality, mutual respect</w:t>
            </w:r>
            <w:r w:rsidR="002A3353">
              <w:rPr>
                <w:rFonts w:ascii="Arial" w:hAnsi="Arial" w:cs="Arial"/>
                <w:i/>
                <w:iCs/>
              </w:rPr>
              <w:t>.</w:t>
            </w:r>
          </w:p>
          <w:p w:rsidR="00D34E51" w:rsidRPr="001176CE" w:rsidRDefault="00D34E51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Default="00AB446A" w:rsidP="00AB446A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open by explai</w:t>
            </w:r>
            <w:r w:rsidR="00B127E5">
              <w:rPr>
                <w:rFonts w:ascii="Arial" w:hAnsi="Arial" w:cs="Arial"/>
              </w:rPr>
              <w:t>ning the purpose of the review, including discussing and setting new objectives.</w:t>
            </w:r>
          </w:p>
          <w:p w:rsidR="00B127E5" w:rsidRDefault="00B127E5" w:rsidP="00AB446A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B127E5" w:rsidRPr="001176CE" w:rsidRDefault="00463B4A" w:rsidP="00AB446A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also</w:t>
            </w:r>
            <w:r w:rsidR="00B127E5">
              <w:rPr>
                <w:rFonts w:ascii="Arial" w:hAnsi="Arial" w:cs="Arial"/>
              </w:rPr>
              <w:t xml:space="preserve"> discussed c</w:t>
            </w:r>
            <w:r>
              <w:rPr>
                <w:rFonts w:ascii="Arial" w:hAnsi="Arial" w:cs="Arial"/>
              </w:rPr>
              <w:t>onfidentiality and that this is</w:t>
            </w:r>
            <w:r w:rsidR="00B127E5">
              <w:rPr>
                <w:rFonts w:ascii="Arial" w:hAnsi="Arial" w:cs="Arial"/>
              </w:rPr>
              <w:t xml:space="preserve"> mutual 2 way conversation. 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Use a range of appropriate questioning techniques e.g. open, probing, funnelling, summarising</w:t>
            </w:r>
            <w:r w:rsidR="002A3353">
              <w:rPr>
                <w:rFonts w:ascii="Arial" w:hAnsi="Arial" w:cs="Arial"/>
                <w:i/>
                <w:iCs/>
              </w:rPr>
              <w:t>.</w:t>
            </w:r>
          </w:p>
          <w:p w:rsidR="00D34E51" w:rsidRPr="001176CE" w:rsidRDefault="00D34E51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B127E5" w:rsidRDefault="00AB446A" w:rsidP="00B127E5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ask open questions and you probe at the appropriate times. </w:t>
            </w:r>
          </w:p>
          <w:p w:rsidR="00B127E5" w:rsidRDefault="00B127E5" w:rsidP="00B127E5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Pr="001176CE" w:rsidRDefault="00AB446A" w:rsidP="00B127E5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summarise throughout and at the end - demonstrating your listening skills.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Control meeting without dominating ensuring candidate can make an effective contribution</w:t>
            </w:r>
            <w:r w:rsidR="002A3353">
              <w:rPr>
                <w:rFonts w:ascii="Arial" w:hAnsi="Arial" w:cs="Arial"/>
                <w:i/>
                <w:iCs/>
              </w:rPr>
              <w:t>.</w:t>
            </w:r>
          </w:p>
          <w:p w:rsidR="00D34E51" w:rsidRPr="001176CE" w:rsidRDefault="00D34E51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Pr="001176CE" w:rsidRDefault="00AB446A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encourage and deliver a two-way conversation with your candidate.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Communicate (listening and speaking) effectively with candidate, using appropriate body language.</w:t>
            </w:r>
          </w:p>
          <w:p w:rsidR="002A3353" w:rsidRPr="001176CE" w:rsidRDefault="002A3353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Pr="001176CE" w:rsidRDefault="00AB446A" w:rsidP="00AB446A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communicate clearly and demonstrate your listening skills during the conversation. Your body language puts the candidate</w:t>
            </w:r>
            <w:r w:rsidR="00B127E5">
              <w:rPr>
                <w:rFonts w:ascii="Arial" w:hAnsi="Arial" w:cs="Arial"/>
              </w:rPr>
              <w:t xml:space="preserve"> at ease, which is demonstrated</w:t>
            </w:r>
            <w:r>
              <w:rPr>
                <w:rFonts w:ascii="Arial" w:hAnsi="Arial" w:cs="Arial"/>
              </w:rPr>
              <w:t xml:space="preserve"> throughout the conversation.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Able to have difficult conversation with the candidate and effectively deals with challenging responses from candidate</w:t>
            </w:r>
            <w:r w:rsidR="002A3353">
              <w:rPr>
                <w:rFonts w:ascii="Arial" w:hAnsi="Arial" w:cs="Arial"/>
                <w:i/>
                <w:iCs/>
              </w:rPr>
              <w:t>.</w:t>
            </w:r>
          </w:p>
          <w:p w:rsidR="002A3353" w:rsidRPr="001176CE" w:rsidRDefault="002A3353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Pr="001176CE" w:rsidRDefault="006F7E8D" w:rsidP="006F7E8D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discuss challenges and difficulties, rather than having a difficult conversation with the candidate. You are able to deal with the responses from the candidate and assist with an outcome.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Review is carried out in a structured and consistent way that shows effective planning and preparation</w:t>
            </w:r>
            <w:r w:rsidR="002A3353">
              <w:rPr>
                <w:rFonts w:ascii="Arial" w:hAnsi="Arial" w:cs="Arial"/>
                <w:i/>
                <w:iCs/>
              </w:rPr>
              <w:t>.</w:t>
            </w:r>
          </w:p>
          <w:p w:rsidR="002A3353" w:rsidRPr="001176CE" w:rsidRDefault="002A3353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AB446A" w:rsidRPr="001176CE" w:rsidRDefault="00AB446A" w:rsidP="00DF5F6C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manage the meeting in a structured way, which demonstrates your ability to plan and prepare.</w:t>
            </w:r>
            <w:r w:rsidR="00B127E5">
              <w:rPr>
                <w:rFonts w:ascii="Arial" w:hAnsi="Arial" w:cs="Arial"/>
              </w:rPr>
              <w:t xml:space="preserve"> 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Performance improvements and any development needs identified as well as other actions to deal with issues raised.</w:t>
            </w:r>
          </w:p>
          <w:p w:rsidR="002A3353" w:rsidRPr="001176CE" w:rsidRDefault="002A3353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2103C8" w:rsidRPr="001176CE" w:rsidRDefault="002103C8" w:rsidP="00DF5F6C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identify and discuss performance improvements</w:t>
            </w:r>
            <w:r w:rsidR="00DF5F6C">
              <w:rPr>
                <w:rFonts w:ascii="Arial" w:hAnsi="Arial" w:cs="Arial"/>
              </w:rPr>
              <w:t xml:space="preserve"> (marking flags when concerts are a focus)</w:t>
            </w:r>
            <w:r>
              <w:rPr>
                <w:rFonts w:ascii="Arial" w:hAnsi="Arial" w:cs="Arial"/>
              </w:rPr>
              <w:t xml:space="preserve">, development needs </w:t>
            </w:r>
            <w:r w:rsidR="00DF5F6C">
              <w:rPr>
                <w:rFonts w:ascii="Arial" w:hAnsi="Arial" w:cs="Arial"/>
              </w:rPr>
              <w:t xml:space="preserve">(continue to observe colleagues and watch videos) </w:t>
            </w:r>
            <w:r>
              <w:rPr>
                <w:rFonts w:ascii="Arial" w:hAnsi="Arial" w:cs="Arial"/>
              </w:rPr>
              <w:t>and actions driven out of the review meeting.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Clear, concise Conclusion and summary of actions agreed with candidate</w:t>
            </w:r>
            <w:r w:rsidR="002A3353">
              <w:rPr>
                <w:rFonts w:ascii="Arial" w:hAnsi="Arial" w:cs="Arial"/>
                <w:i/>
                <w:iCs/>
              </w:rPr>
              <w:t>.</w:t>
            </w:r>
          </w:p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2103C8" w:rsidRPr="001176CE" w:rsidRDefault="002103C8" w:rsidP="002103C8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clear and the candidate demonstrates as understanding your conclusion and summary of actions.</w:t>
            </w:r>
          </w:p>
        </w:tc>
      </w:tr>
      <w:tr w:rsidR="006F2035" w:rsidRPr="001176CE" w:rsidTr="006E17D6">
        <w:trPr>
          <w:cantSplit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5" w:rsidRPr="001176CE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  <w:r w:rsidRPr="001176CE">
              <w:rPr>
                <w:rFonts w:ascii="Arial" w:hAnsi="Arial" w:cs="Arial"/>
                <w:i/>
                <w:iCs/>
              </w:rPr>
              <w:t>The review was carried out, in a non-discriminatory and supportive manner and in accordance with accepted codes of practice</w:t>
            </w:r>
            <w:r w:rsidR="002A3353">
              <w:rPr>
                <w:rFonts w:ascii="Arial" w:hAnsi="Arial" w:cs="Arial"/>
                <w:i/>
                <w:iCs/>
              </w:rPr>
              <w:t>.</w:t>
            </w:r>
          </w:p>
          <w:p w:rsidR="002A3353" w:rsidRPr="001176CE" w:rsidRDefault="002A3353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35" w:rsidRDefault="006F2035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2103C8" w:rsidRPr="001176CE" w:rsidRDefault="002103C8" w:rsidP="006E17D6">
            <w:pPr>
              <w:tabs>
                <w:tab w:val="num" w:pos="1418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behaviour throughout is non-discriminatory, and you hold a supportive conversation.</w:t>
            </w:r>
          </w:p>
        </w:tc>
      </w:tr>
    </w:tbl>
    <w:p w:rsidR="006F2035" w:rsidRPr="001176CE" w:rsidRDefault="00E970D9" w:rsidP="006F2035">
      <w:pPr>
        <w:pStyle w:val="Caption"/>
        <w:contextualSpacing/>
        <w:rPr>
          <w:sz w:val="22"/>
          <w:szCs w:val="2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010275" cy="231076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E1" w:rsidRDefault="00AF22E1" w:rsidP="006F20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7036">
                              <w:rPr>
                                <w:b/>
                                <w:sz w:val="24"/>
                                <w:szCs w:val="24"/>
                              </w:rPr>
                              <w:t>Additional comments including developmental points:</w:t>
                            </w:r>
                          </w:p>
                          <w:p w:rsidR="00AF22E1" w:rsidRDefault="00AF22E1" w:rsidP="006F20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Key Development Points:</w:t>
                            </w:r>
                          </w:p>
                          <w:p w:rsidR="00AF22E1" w:rsidRDefault="006F7E8D" w:rsidP="006F20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Timeframe</w:t>
                            </w:r>
                            <w:r w:rsidR="00DF5F6C">
                              <w:rPr>
                                <w:b/>
                                <w:sz w:val="24"/>
                                <w:szCs w:val="24"/>
                              </w:rPr>
                              <w:t>s for next review meeting and where the data will be accessed</w:t>
                            </w:r>
                          </w:p>
                          <w:p w:rsidR="00DF5F6C" w:rsidRDefault="00DF5F6C" w:rsidP="006F20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Slightly rushed towards the end</w:t>
                            </w:r>
                          </w:p>
                          <w:p w:rsidR="00AF22E1" w:rsidRDefault="00AF22E1" w:rsidP="006F20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Strengths:</w:t>
                            </w:r>
                          </w:p>
                          <w:p w:rsidR="00B127E5" w:rsidRDefault="00B127E5" w:rsidP="006F20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Candidate at ease which enabled a good flow to the conversation</w:t>
                            </w:r>
                          </w:p>
                          <w:p w:rsidR="006F7E8D" w:rsidRPr="008A7036" w:rsidRDefault="006F7E8D" w:rsidP="006F20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Structured conversation which keeps to timeframe and </w:t>
                            </w:r>
                            <w:r w:rsidR="0093305D">
                              <w:rPr>
                                <w:b/>
                                <w:sz w:val="24"/>
                                <w:szCs w:val="24"/>
                              </w:rPr>
                              <w:t>focussed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pt;width:473.25pt;height:181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7D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">
                <v:textbox>
                  <w:txbxContent>
                    <w:p w:rsidR="00AF22E1" w:rsidRDefault="00AF22E1" w:rsidP="006F20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7036">
                        <w:rPr>
                          <w:b/>
                          <w:sz w:val="24"/>
                          <w:szCs w:val="24"/>
                        </w:rPr>
                        <w:t>Additional comments including developmental points:</w:t>
                      </w:r>
                    </w:p>
                    <w:p w:rsidR="00AF22E1" w:rsidRDefault="00AF22E1" w:rsidP="006F20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Key Development Points:</w:t>
                      </w:r>
                    </w:p>
                    <w:p w:rsidR="00AF22E1" w:rsidRDefault="006F7E8D" w:rsidP="006F20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Timeframe</w:t>
                      </w:r>
                      <w:r w:rsidR="00DF5F6C">
                        <w:rPr>
                          <w:b/>
                          <w:sz w:val="24"/>
                          <w:szCs w:val="24"/>
                        </w:rPr>
                        <w:t>s for next review meeting and where the data will be accessed</w:t>
                      </w:r>
                    </w:p>
                    <w:p w:rsidR="00DF5F6C" w:rsidRDefault="00DF5F6C" w:rsidP="006F20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Slightly rushed towards the end</w:t>
                      </w:r>
                    </w:p>
                    <w:p w:rsidR="00AF22E1" w:rsidRDefault="00AF22E1" w:rsidP="006F20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Strengths:</w:t>
                      </w:r>
                    </w:p>
                    <w:p w:rsidR="00B127E5" w:rsidRDefault="00B127E5" w:rsidP="006F20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Candidate at ease which enabled a good flow to the conversation</w:t>
                      </w:r>
                    </w:p>
                    <w:p w:rsidR="006F7E8D" w:rsidRPr="008A7036" w:rsidRDefault="006F7E8D" w:rsidP="006F20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Structured conversation which keeps to timeframe and </w:t>
                      </w:r>
                      <w:r w:rsidR="0093305D">
                        <w:rPr>
                          <w:b/>
                          <w:sz w:val="24"/>
                          <w:szCs w:val="24"/>
                        </w:rPr>
                        <w:t>focussed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035" w:rsidRPr="001176CE">
        <w:rPr>
          <w:sz w:val="22"/>
          <w:szCs w:val="22"/>
        </w:rPr>
        <w:tab/>
      </w:r>
      <w:r w:rsidR="006F2035" w:rsidRPr="001176CE">
        <w:rPr>
          <w:sz w:val="22"/>
          <w:szCs w:val="22"/>
        </w:rPr>
        <w:tab/>
      </w:r>
      <w:r w:rsidR="006F2035" w:rsidRPr="001176CE">
        <w:rPr>
          <w:sz w:val="22"/>
          <w:szCs w:val="22"/>
        </w:rPr>
        <w:tab/>
      </w:r>
    </w:p>
    <w:p w:rsidR="006F2035" w:rsidRPr="002A3353" w:rsidRDefault="006F2035" w:rsidP="002A3353">
      <w:pPr>
        <w:pStyle w:val="Caption"/>
        <w:contextualSpacing/>
        <w:rPr>
          <w:sz w:val="22"/>
          <w:szCs w:val="22"/>
        </w:rPr>
      </w:pPr>
      <w:r w:rsidRPr="001176CE">
        <w:rPr>
          <w:sz w:val="22"/>
          <w:szCs w:val="22"/>
        </w:rPr>
        <w:t xml:space="preserve">Assessor’s signature </w:t>
      </w:r>
      <w:r w:rsidR="002103C8">
        <w:rPr>
          <w:sz w:val="22"/>
          <w:szCs w:val="22"/>
        </w:rPr>
        <w:t xml:space="preserve">H Irwin </w:t>
      </w:r>
      <w:r w:rsidR="002103C8">
        <w:rPr>
          <w:sz w:val="22"/>
          <w:szCs w:val="22"/>
        </w:rPr>
        <w:tab/>
      </w:r>
      <w:r w:rsidR="002103C8">
        <w:rPr>
          <w:sz w:val="22"/>
          <w:szCs w:val="22"/>
        </w:rPr>
        <w:tab/>
      </w:r>
      <w:r w:rsidR="002103C8">
        <w:rPr>
          <w:sz w:val="22"/>
          <w:szCs w:val="22"/>
        </w:rPr>
        <w:tab/>
      </w:r>
      <w:r w:rsidR="002103C8">
        <w:rPr>
          <w:sz w:val="22"/>
          <w:szCs w:val="22"/>
        </w:rPr>
        <w:tab/>
      </w:r>
      <w:r w:rsidR="002103C8">
        <w:rPr>
          <w:sz w:val="22"/>
          <w:szCs w:val="22"/>
        </w:rPr>
        <w:tab/>
      </w:r>
      <w:r w:rsidR="002103C8">
        <w:rPr>
          <w:sz w:val="22"/>
          <w:szCs w:val="22"/>
        </w:rPr>
        <w:tab/>
      </w:r>
      <w:r w:rsidRPr="001176CE">
        <w:rPr>
          <w:sz w:val="22"/>
          <w:szCs w:val="22"/>
        </w:rPr>
        <w:t xml:space="preserve">Date </w:t>
      </w:r>
      <w:r w:rsidR="00F56606">
        <w:rPr>
          <w:sz w:val="22"/>
          <w:szCs w:val="22"/>
        </w:rPr>
        <w:t>23/01/21</w:t>
      </w:r>
    </w:p>
    <w:sectPr w:rsidR="006F2035" w:rsidRPr="002A3353" w:rsidSect="00593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A9" w:rsidRDefault="002406A9" w:rsidP="00103FB3">
      <w:pPr>
        <w:spacing w:after="0" w:line="240" w:lineRule="auto"/>
      </w:pPr>
      <w:r>
        <w:separator/>
      </w:r>
    </w:p>
  </w:endnote>
  <w:endnote w:type="continuationSeparator" w:id="0">
    <w:p w:rsidR="002406A9" w:rsidRDefault="002406A9" w:rsidP="0010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5D" w:rsidRDefault="00933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950851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2E1" w:rsidRPr="00103FB3" w:rsidRDefault="00E970D9" w:rsidP="00103FB3">
        <w:pPr>
          <w:pStyle w:val="Footer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10234930</wp:posOffset>
                  </wp:positionV>
                  <wp:extent cx="7560310" cy="266700"/>
                  <wp:effectExtent l="0" t="0" r="2540" b="4445"/>
                  <wp:wrapNone/>
                  <wp:docPr id="1" name="MSIPCM90194566966fee3810329f80" descr="{&quot;HashCode&quot;:-1699574231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0D9" w:rsidRPr="00E970D9" w:rsidRDefault="00E970D9" w:rsidP="00E970D9">
                              <w:pPr>
                                <w:spacing w:after="0"/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</w:rPr>
                              </w:pPr>
                              <w:r w:rsidRPr="00E970D9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</w:rPr>
                                <w:t>C2 General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90194566966fee3810329f80" o:spid="_x0000_s102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" o:allowincell="f" filled="f" stroked="f">
                  <v:textbox inset="20pt,0,,0">
                    <w:txbxContent>
                      <w:p w:rsidR="00E970D9" w:rsidRPr="00E970D9" w:rsidRDefault="00E970D9" w:rsidP="00E970D9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  <w:sz w:val="14"/>
                          </w:rPr>
                        </w:pPr>
                        <w:r w:rsidRPr="00E970D9">
                          <w:rPr>
                            <w:rFonts w:ascii="Calibri" w:hAnsi="Calibri" w:cs="Calibri"/>
                            <w:color w:val="000000"/>
                            <w:sz w:val="14"/>
                          </w:rPr>
                          <w:t>C2 General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F22E1" w:rsidRPr="00CD10D7">
          <w:rPr>
            <w:sz w:val="24"/>
            <w:szCs w:val="24"/>
          </w:rPr>
          <w:t>CIPD L3 PRM Assessment mark sheet v1.1</w:t>
        </w:r>
        <w:r w:rsidR="00AF22E1" w:rsidRPr="00CD10D7">
          <w:rPr>
            <w:sz w:val="24"/>
            <w:szCs w:val="24"/>
          </w:rPr>
          <w:tab/>
        </w:r>
        <w:r w:rsidR="00AF22E1" w:rsidRPr="00CD10D7">
          <w:rPr>
            <w:sz w:val="24"/>
            <w:szCs w:val="24"/>
          </w:rPr>
          <w:tab/>
        </w:r>
        <w:r w:rsidR="00071726" w:rsidRPr="00CD10D7">
          <w:rPr>
            <w:sz w:val="24"/>
            <w:szCs w:val="24"/>
          </w:rPr>
          <w:fldChar w:fldCharType="begin"/>
        </w:r>
        <w:r w:rsidR="00AF22E1" w:rsidRPr="00CD10D7">
          <w:rPr>
            <w:sz w:val="24"/>
            <w:szCs w:val="24"/>
          </w:rPr>
          <w:instrText xml:space="preserve"> PAGE   \* MERGEFORMAT </w:instrText>
        </w:r>
        <w:r w:rsidR="00071726" w:rsidRPr="00CD10D7">
          <w:rPr>
            <w:sz w:val="24"/>
            <w:szCs w:val="24"/>
          </w:rPr>
          <w:fldChar w:fldCharType="separate"/>
        </w:r>
        <w:r w:rsidR="003D392A">
          <w:rPr>
            <w:noProof/>
            <w:sz w:val="24"/>
            <w:szCs w:val="24"/>
          </w:rPr>
          <w:t>6</w:t>
        </w:r>
        <w:r w:rsidR="00071726" w:rsidRPr="00CD10D7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5D" w:rsidRDefault="00933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A9" w:rsidRDefault="002406A9" w:rsidP="00103FB3">
      <w:pPr>
        <w:spacing w:after="0" w:line="240" w:lineRule="auto"/>
      </w:pPr>
      <w:r>
        <w:separator/>
      </w:r>
    </w:p>
  </w:footnote>
  <w:footnote w:type="continuationSeparator" w:id="0">
    <w:p w:rsidR="002406A9" w:rsidRDefault="002406A9" w:rsidP="0010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5D" w:rsidRDefault="00933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5D" w:rsidRDefault="00933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5D" w:rsidRDefault="00933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37AAE"/>
    <w:multiLevelType w:val="hybridMultilevel"/>
    <w:tmpl w:val="44C6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2E"/>
    <w:rsid w:val="00010A24"/>
    <w:rsid w:val="000610AE"/>
    <w:rsid w:val="00071726"/>
    <w:rsid w:val="000B79D8"/>
    <w:rsid w:val="00103FB3"/>
    <w:rsid w:val="00112C7E"/>
    <w:rsid w:val="00117259"/>
    <w:rsid w:val="001463BF"/>
    <w:rsid w:val="001774B1"/>
    <w:rsid w:val="0019562A"/>
    <w:rsid w:val="001E1167"/>
    <w:rsid w:val="002103C8"/>
    <w:rsid w:val="00233B28"/>
    <w:rsid w:val="002406A9"/>
    <w:rsid w:val="002972E5"/>
    <w:rsid w:val="002A3353"/>
    <w:rsid w:val="002B2EB0"/>
    <w:rsid w:val="00300A43"/>
    <w:rsid w:val="003563FF"/>
    <w:rsid w:val="003A341F"/>
    <w:rsid w:val="003B4264"/>
    <w:rsid w:val="003C52B4"/>
    <w:rsid w:val="003D392A"/>
    <w:rsid w:val="00410DEE"/>
    <w:rsid w:val="004254CB"/>
    <w:rsid w:val="004300CB"/>
    <w:rsid w:val="00433C1C"/>
    <w:rsid w:val="00443BAB"/>
    <w:rsid w:val="00463B4A"/>
    <w:rsid w:val="00557954"/>
    <w:rsid w:val="0059329B"/>
    <w:rsid w:val="005E2076"/>
    <w:rsid w:val="005E54AE"/>
    <w:rsid w:val="006204A4"/>
    <w:rsid w:val="00677232"/>
    <w:rsid w:val="006E17D6"/>
    <w:rsid w:val="006F2035"/>
    <w:rsid w:val="006F7E8D"/>
    <w:rsid w:val="0072772E"/>
    <w:rsid w:val="0076290D"/>
    <w:rsid w:val="00776564"/>
    <w:rsid w:val="007B1069"/>
    <w:rsid w:val="007C58C4"/>
    <w:rsid w:val="007E4AFA"/>
    <w:rsid w:val="00801D21"/>
    <w:rsid w:val="008510EF"/>
    <w:rsid w:val="00885366"/>
    <w:rsid w:val="00886A5D"/>
    <w:rsid w:val="008E3B59"/>
    <w:rsid w:val="008E56E9"/>
    <w:rsid w:val="00920E41"/>
    <w:rsid w:val="0093305D"/>
    <w:rsid w:val="00934078"/>
    <w:rsid w:val="009565D8"/>
    <w:rsid w:val="009603DC"/>
    <w:rsid w:val="00973CE2"/>
    <w:rsid w:val="0099352C"/>
    <w:rsid w:val="00A300AF"/>
    <w:rsid w:val="00A81D7F"/>
    <w:rsid w:val="00AB314D"/>
    <w:rsid w:val="00AB446A"/>
    <w:rsid w:val="00AF22E1"/>
    <w:rsid w:val="00B127E5"/>
    <w:rsid w:val="00B3280A"/>
    <w:rsid w:val="00C524AE"/>
    <w:rsid w:val="00C96E2E"/>
    <w:rsid w:val="00CC04E5"/>
    <w:rsid w:val="00CF060C"/>
    <w:rsid w:val="00D00459"/>
    <w:rsid w:val="00D3410D"/>
    <w:rsid w:val="00D34E51"/>
    <w:rsid w:val="00D6042F"/>
    <w:rsid w:val="00D73DC9"/>
    <w:rsid w:val="00DC32FF"/>
    <w:rsid w:val="00DC5C66"/>
    <w:rsid w:val="00DF5F6C"/>
    <w:rsid w:val="00E15593"/>
    <w:rsid w:val="00E17964"/>
    <w:rsid w:val="00E65CCE"/>
    <w:rsid w:val="00E71BA6"/>
    <w:rsid w:val="00E931E0"/>
    <w:rsid w:val="00E970D9"/>
    <w:rsid w:val="00EE0A1C"/>
    <w:rsid w:val="00EE257E"/>
    <w:rsid w:val="00EF5029"/>
    <w:rsid w:val="00F201AD"/>
    <w:rsid w:val="00F56606"/>
    <w:rsid w:val="00F731EF"/>
    <w:rsid w:val="00F82076"/>
    <w:rsid w:val="00F959F9"/>
    <w:rsid w:val="00FB0062"/>
    <w:rsid w:val="00FE40BD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21690-44BB-42B2-B81C-A16CB64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6F2035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B3"/>
  </w:style>
  <w:style w:type="paragraph" w:styleId="Footer">
    <w:name w:val="footer"/>
    <w:basedOn w:val="Normal"/>
    <w:link w:val="FooterChar"/>
    <w:uiPriority w:val="99"/>
    <w:unhideWhenUsed/>
    <w:rsid w:val="0010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B3"/>
  </w:style>
  <w:style w:type="paragraph" w:styleId="ListParagraph">
    <w:name w:val="List Paragraph"/>
    <w:basedOn w:val="Normal"/>
    <w:uiPriority w:val="34"/>
    <w:qFormat/>
    <w:rsid w:val="00A3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 Group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Helen Irwin</cp:lastModifiedBy>
  <cp:revision>3</cp:revision>
  <dcterms:created xsi:type="dcterms:W3CDTF">2021-01-31T18:05:00Z</dcterms:created>
  <dcterms:modified xsi:type="dcterms:W3CDTF">2021-01-31T18:08:00Z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john.irwin@vodafone.com</vt:lpwstr>
  </property>
  <property fmtid="{D5CDD505-2E9C-101B-9397-08002B2CF9AE}" pid="5" name="MSIP_Label_0359f705-2ba0-454b-9cfc-6ce5bcaac040_SetDate">
    <vt:lpwstr>2021-01-23T20:04:39.6825862Z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